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5F8E" w:rsidRPr="00763BB0" w:rsidRDefault="00763BB0" w:rsidP="00C75F8E">
      <w:pPr>
        <w:pStyle w:val="2"/>
        <w:jc w:val="center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763BB0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Сталевар </w:t>
      </w:r>
      <w:proofErr w:type="gramStart"/>
      <w:r w:rsidRPr="00763BB0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электропечи </w:t>
      </w:r>
      <w:r w:rsidR="00C75F8E" w:rsidRPr="00763BB0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(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>4</w:t>
      </w:r>
      <w:r w:rsidR="00C75F8E" w:rsidRPr="00763BB0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уровень квалификации)</w:t>
      </w:r>
    </w:p>
    <w:p w:rsidR="00B4709E" w:rsidRPr="003612A1" w:rsidRDefault="00B4709E" w:rsidP="003612A1">
      <w:pPr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4709E">
        <w:rPr>
          <w:rStyle w:val="resultitem-key"/>
          <w:rFonts w:ascii="Times New Roman" w:hAnsi="Times New Roman" w:cs="Times New Roman"/>
          <w:sz w:val="24"/>
          <w:szCs w:val="24"/>
        </w:rPr>
        <w:t xml:space="preserve">Профессиональный стандарт: </w:t>
      </w:r>
      <w:hyperlink r:id="rId5" w:tgtFrame="_blank" w:history="1">
        <w:r w:rsidR="00763BB0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30</w:t>
        </w:r>
        <w:r w:rsidR="00B43FE7" w:rsidRPr="00B43FE7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8</w:t>
        </w:r>
        <w:r w:rsidR="00763BB0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 xml:space="preserve"> </w:t>
        </w:r>
        <w:r w:rsidR="00763BB0" w:rsidRPr="00763BB0">
          <w:rPr>
            <w:rFonts w:ascii="Times New Roman" w:hAnsi="Times New Roman"/>
            <w:color w:val="000000" w:themeColor="text1"/>
            <w:sz w:val="24"/>
            <w:szCs w:val="24"/>
          </w:rPr>
          <w:t>Сталевар электропечи</w:t>
        </w:r>
        <w:r w:rsidR="00763BB0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 xml:space="preserve"> </w:t>
        </w:r>
      </w:hyperlink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52"/>
      </w:tblGrid>
      <w:tr w:rsidR="00C75F8E" w:rsidRPr="003612A1" w:rsidTr="003612A1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5F8E" w:rsidRPr="002406A6" w:rsidRDefault="00C75F8E">
            <w:pPr>
              <w:rPr>
                <w:rStyle w:val="resultitem-val"/>
                <w:rFonts w:ascii="Times New Roman" w:hAnsi="Times New Roman" w:cs="Times New Roman"/>
                <w:b/>
                <w:sz w:val="24"/>
                <w:szCs w:val="24"/>
              </w:rPr>
            </w:pPr>
            <w:r w:rsidRPr="002406A6">
              <w:rPr>
                <w:rStyle w:val="resultitem-key"/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Сведения о материально-техническом обеспечении, необходимом для проведения профессионального экзамена: </w:t>
            </w:r>
          </w:p>
          <w:p w:rsidR="00C75F8E" w:rsidRPr="002406A6" w:rsidRDefault="00C75F8E">
            <w:pPr>
              <w:pStyle w:val="a3"/>
              <w:rPr>
                <w:b/>
              </w:rPr>
            </w:pPr>
            <w:r w:rsidRPr="002406A6">
              <w:rPr>
                <w:b/>
                <w:color w:val="333333"/>
              </w:rPr>
              <w:t>Материально-техническое обеспечение оценочных мероприятий:</w:t>
            </w:r>
          </w:p>
          <w:p w:rsidR="008736ED" w:rsidRDefault="008736ED" w:rsidP="008736ED">
            <w:pPr>
              <w:pStyle w:val="22"/>
              <w:shd w:val="clear" w:color="auto" w:fill="auto"/>
              <w:tabs>
                <w:tab w:val="left" w:pos="1166"/>
                <w:tab w:val="left" w:pos="4118"/>
                <w:tab w:val="left" w:pos="5318"/>
                <w:tab w:val="left" w:pos="6038"/>
                <w:tab w:val="left" w:pos="7661"/>
                <w:tab w:val="left" w:pos="9638"/>
              </w:tabs>
              <w:spacing w:before="0" w:after="0" w:line="274" w:lineRule="exact"/>
              <w:ind w:left="600" w:firstLine="0"/>
            </w:pPr>
            <w:r>
              <w:t>а)</w:t>
            </w:r>
            <w:r>
              <w:tab/>
              <w:t>материально-технические</w:t>
            </w:r>
            <w:r>
              <w:tab/>
              <w:t>ресурсы</w:t>
            </w:r>
            <w:r>
              <w:tab/>
              <w:t>для</w:t>
            </w:r>
            <w:r>
              <w:tab/>
              <w:t>обеспечения</w:t>
            </w:r>
            <w:r>
              <w:tab/>
              <w:t>теоретического</w:t>
            </w:r>
            <w:r>
              <w:tab/>
              <w:t>этапа</w:t>
            </w:r>
          </w:p>
          <w:p w:rsidR="008736ED" w:rsidRDefault="008736ED" w:rsidP="008736ED">
            <w:pPr>
              <w:pStyle w:val="22"/>
              <w:shd w:val="clear" w:color="auto" w:fill="auto"/>
              <w:spacing w:before="0" w:after="0" w:line="274" w:lineRule="exact"/>
              <w:ind w:firstLine="0"/>
            </w:pPr>
            <w:r>
              <w:t>профессионального экзамена:</w:t>
            </w:r>
          </w:p>
          <w:p w:rsidR="008736ED" w:rsidRDefault="008736ED" w:rsidP="008736ED">
            <w:pPr>
              <w:pStyle w:val="22"/>
              <w:numPr>
                <w:ilvl w:val="0"/>
                <w:numId w:val="28"/>
              </w:numPr>
              <w:shd w:val="clear" w:color="auto" w:fill="auto"/>
              <w:tabs>
                <w:tab w:val="left" w:pos="1368"/>
              </w:tabs>
              <w:spacing w:before="0" w:after="0" w:line="274" w:lineRule="exact"/>
              <w:ind w:left="1320"/>
            </w:pPr>
            <w:r>
              <w:t>учебная аудитория, оснащенная персональными компьютерами с установленным программным обеспечением для прохождения тестирования и рабочими местами (парты, стулья);</w:t>
            </w:r>
          </w:p>
          <w:p w:rsidR="008736ED" w:rsidRDefault="008736ED" w:rsidP="008736ED">
            <w:pPr>
              <w:pStyle w:val="22"/>
              <w:numPr>
                <w:ilvl w:val="0"/>
                <w:numId w:val="28"/>
              </w:numPr>
              <w:shd w:val="clear" w:color="auto" w:fill="auto"/>
              <w:tabs>
                <w:tab w:val="left" w:pos="1368"/>
              </w:tabs>
              <w:spacing w:before="0" w:after="240" w:line="274" w:lineRule="exact"/>
              <w:ind w:left="1320"/>
            </w:pPr>
            <w:r>
              <w:t>методические материалы в бумажном или электронном вариантах.</w:t>
            </w:r>
          </w:p>
          <w:p w:rsidR="008736ED" w:rsidRDefault="008736ED" w:rsidP="008736ED">
            <w:pPr>
              <w:pStyle w:val="22"/>
              <w:shd w:val="clear" w:color="auto" w:fill="auto"/>
              <w:tabs>
                <w:tab w:val="left" w:pos="1368"/>
                <w:tab w:val="left" w:pos="4118"/>
                <w:tab w:val="left" w:pos="5318"/>
                <w:tab w:val="left" w:pos="6038"/>
                <w:tab w:val="left" w:pos="7661"/>
                <w:tab w:val="left" w:pos="9638"/>
              </w:tabs>
              <w:spacing w:before="0" w:after="0" w:line="274" w:lineRule="exact"/>
              <w:ind w:left="600" w:firstLine="0"/>
            </w:pPr>
            <w:r>
              <w:t>б)</w:t>
            </w:r>
            <w:r>
              <w:tab/>
              <w:t>материально-технические</w:t>
            </w:r>
            <w:r>
              <w:tab/>
              <w:t>ресурсы</w:t>
            </w:r>
            <w:r>
              <w:tab/>
              <w:t>для</w:t>
            </w:r>
            <w:r>
              <w:tab/>
              <w:t>обеспечения</w:t>
            </w:r>
            <w:r>
              <w:tab/>
              <w:t>практического</w:t>
            </w:r>
            <w:r>
              <w:tab/>
              <w:t>этапа</w:t>
            </w:r>
          </w:p>
          <w:p w:rsidR="008736ED" w:rsidRDefault="008736ED" w:rsidP="008736ED">
            <w:pPr>
              <w:pStyle w:val="22"/>
              <w:shd w:val="clear" w:color="auto" w:fill="auto"/>
              <w:spacing w:before="0" w:after="0" w:line="274" w:lineRule="exact"/>
              <w:ind w:firstLine="0"/>
            </w:pPr>
            <w:r>
              <w:t>профессионального экзамена:</w:t>
            </w:r>
          </w:p>
          <w:p w:rsidR="008736ED" w:rsidRDefault="008736ED" w:rsidP="008736ED">
            <w:pPr>
              <w:pStyle w:val="22"/>
              <w:numPr>
                <w:ilvl w:val="0"/>
                <w:numId w:val="28"/>
              </w:numPr>
              <w:shd w:val="clear" w:color="auto" w:fill="auto"/>
              <w:tabs>
                <w:tab w:val="left" w:pos="1368"/>
              </w:tabs>
              <w:spacing w:before="0" w:after="0" w:line="274" w:lineRule="exact"/>
              <w:ind w:left="1320"/>
            </w:pPr>
            <w:r>
              <w:t xml:space="preserve">электродуговая сталеплавильная печь, оборудование для, отбора проб, устройство замера температуры и </w:t>
            </w:r>
            <w:proofErr w:type="spellStart"/>
            <w:r>
              <w:t>окисленности</w:t>
            </w:r>
            <w:proofErr w:type="spellEnd"/>
            <w:r>
              <w:t>, заправочная машина, шихтовые материалы, ферросплавы, добавочные материалы или виртуальный тренажер.</w:t>
            </w:r>
          </w:p>
          <w:p w:rsidR="00C75F8E" w:rsidRPr="000738A1" w:rsidRDefault="008736ED" w:rsidP="000738A1">
            <w:pPr>
              <w:pStyle w:val="22"/>
              <w:numPr>
                <w:ilvl w:val="0"/>
                <w:numId w:val="28"/>
              </w:numPr>
              <w:shd w:val="clear" w:color="auto" w:fill="auto"/>
              <w:tabs>
                <w:tab w:val="left" w:pos="1368"/>
              </w:tabs>
              <w:spacing w:before="0" w:after="267" w:line="274" w:lineRule="exact"/>
              <w:ind w:left="1320"/>
            </w:pPr>
            <w:r>
              <w:t>технологические регламенты (технологические и производственно-технические инструкции, технологические/режимные карты) в соответствии с выполняемым заданием.</w:t>
            </w:r>
          </w:p>
        </w:tc>
      </w:tr>
      <w:tr w:rsidR="00C75F8E" w:rsidRPr="003612A1" w:rsidTr="003612A1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5F8E" w:rsidRPr="002406A6" w:rsidRDefault="00C75F8E">
            <w:pPr>
              <w:rPr>
                <w:rStyle w:val="resultitem-val"/>
                <w:rFonts w:ascii="Times New Roman" w:hAnsi="Times New Roman" w:cs="Times New Roman"/>
                <w:b/>
                <w:sz w:val="24"/>
                <w:szCs w:val="24"/>
              </w:rPr>
            </w:pPr>
            <w:r w:rsidRPr="002406A6">
              <w:rPr>
                <w:rStyle w:val="resultitem-key"/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Сведения о кадровом обеспечении, необходимом для проведения профессионального экзамена: </w:t>
            </w:r>
          </w:p>
          <w:p w:rsidR="00C75F8E" w:rsidRPr="002406A6" w:rsidRDefault="00C75F8E">
            <w:pPr>
              <w:pStyle w:val="a3"/>
              <w:rPr>
                <w:b/>
              </w:rPr>
            </w:pPr>
            <w:r w:rsidRPr="002406A6">
              <w:rPr>
                <w:b/>
                <w:color w:val="333333"/>
              </w:rPr>
              <w:t>Кадровое обеспечение оценочных мероприятий:</w:t>
            </w:r>
          </w:p>
          <w:p w:rsidR="000738A1" w:rsidRDefault="000738A1" w:rsidP="000738A1">
            <w:pPr>
              <w:pStyle w:val="22"/>
              <w:numPr>
                <w:ilvl w:val="0"/>
                <w:numId w:val="29"/>
              </w:numPr>
              <w:shd w:val="clear" w:color="auto" w:fill="auto"/>
              <w:tabs>
                <w:tab w:val="left" w:pos="780"/>
              </w:tabs>
              <w:spacing w:before="0" w:after="0" w:line="274" w:lineRule="exact"/>
              <w:ind w:left="740" w:hanging="320"/>
            </w:pPr>
            <w:r>
              <w:t>Высшее техническое образование или среднее профессиональное образование по специальностям металлургического производства или профессиональное обучение по программам металлургического профиля</w:t>
            </w:r>
          </w:p>
          <w:p w:rsidR="000738A1" w:rsidRDefault="000738A1" w:rsidP="000738A1">
            <w:pPr>
              <w:pStyle w:val="22"/>
              <w:numPr>
                <w:ilvl w:val="0"/>
                <w:numId w:val="29"/>
              </w:numPr>
              <w:shd w:val="clear" w:color="auto" w:fill="auto"/>
              <w:tabs>
                <w:tab w:val="left" w:pos="780"/>
              </w:tabs>
              <w:spacing w:before="0" w:after="0" w:line="274" w:lineRule="exact"/>
              <w:ind w:left="740" w:hanging="320"/>
            </w:pPr>
            <w:r>
              <w:t>Опыт работы не менее 3 лет в должности руководителя или специалиста и (или) не менее 7 лет выполнения работ по виду профессиональной деятельности, содержащему оцениваемую квалификацию, но не ниже уровня оцениваемой квалификации.</w:t>
            </w:r>
          </w:p>
          <w:p w:rsidR="000738A1" w:rsidRDefault="000738A1" w:rsidP="000738A1">
            <w:pPr>
              <w:pStyle w:val="22"/>
              <w:numPr>
                <w:ilvl w:val="0"/>
                <w:numId w:val="29"/>
              </w:numPr>
              <w:shd w:val="clear" w:color="auto" w:fill="auto"/>
              <w:tabs>
                <w:tab w:val="left" w:pos="780"/>
              </w:tabs>
              <w:spacing w:before="0" w:after="0" w:line="274" w:lineRule="exact"/>
              <w:ind w:left="740" w:hanging="320"/>
            </w:pPr>
            <w:r>
              <w:t>Подтверждение прохождение обучения, обеспечивающим освоение:</w:t>
            </w:r>
          </w:p>
          <w:p w:rsidR="000738A1" w:rsidRDefault="000738A1" w:rsidP="000738A1">
            <w:pPr>
              <w:pStyle w:val="22"/>
              <w:shd w:val="clear" w:color="auto" w:fill="auto"/>
              <w:tabs>
                <w:tab w:val="left" w:pos="959"/>
              </w:tabs>
              <w:spacing w:before="0" w:after="0" w:line="274" w:lineRule="exact"/>
              <w:ind w:left="600" w:firstLine="0"/>
            </w:pPr>
            <w:r>
              <w:t>а)</w:t>
            </w:r>
            <w:r>
              <w:tab/>
              <w:t>знаний:</w:t>
            </w:r>
          </w:p>
          <w:p w:rsidR="000738A1" w:rsidRDefault="000738A1" w:rsidP="000738A1">
            <w:pPr>
              <w:pStyle w:val="22"/>
              <w:numPr>
                <w:ilvl w:val="0"/>
                <w:numId w:val="28"/>
              </w:numPr>
              <w:shd w:val="clear" w:color="auto" w:fill="auto"/>
              <w:tabs>
                <w:tab w:val="left" w:pos="1368"/>
              </w:tabs>
              <w:spacing w:before="0" w:after="0" w:line="283" w:lineRule="exact"/>
              <w:ind w:left="1320"/>
            </w:pPr>
            <w:r>
              <w:t>НПА в области независимой оценки квалификации и особенности их применения при проведении профессионального экзамена;</w:t>
            </w:r>
          </w:p>
          <w:p w:rsidR="000738A1" w:rsidRDefault="000738A1" w:rsidP="000738A1">
            <w:pPr>
              <w:pStyle w:val="22"/>
              <w:numPr>
                <w:ilvl w:val="0"/>
                <w:numId w:val="28"/>
              </w:numPr>
              <w:shd w:val="clear" w:color="auto" w:fill="auto"/>
              <w:tabs>
                <w:tab w:val="left" w:pos="1368"/>
              </w:tabs>
              <w:spacing w:before="0" w:after="0" w:line="283" w:lineRule="exact"/>
              <w:ind w:left="1320"/>
            </w:pPr>
            <w:r>
              <w:t>нормативные правовые акты, регулирующие вид профессиональной деятельности и проверяемую квалификацию;</w:t>
            </w:r>
          </w:p>
          <w:p w:rsidR="000738A1" w:rsidRDefault="000738A1" w:rsidP="000738A1">
            <w:pPr>
              <w:pStyle w:val="22"/>
              <w:numPr>
                <w:ilvl w:val="0"/>
                <w:numId w:val="28"/>
              </w:numPr>
              <w:shd w:val="clear" w:color="auto" w:fill="auto"/>
              <w:tabs>
                <w:tab w:val="left" w:pos="1368"/>
              </w:tabs>
              <w:spacing w:before="0" w:after="0" w:line="283" w:lineRule="exact"/>
              <w:ind w:left="1320"/>
            </w:pPr>
            <w:r>
              <w:t>методы оценки квалификации, определенные утвержденным Советом оценочным средством (оценочными средствами);</w:t>
            </w:r>
          </w:p>
          <w:p w:rsidR="000738A1" w:rsidRDefault="000738A1" w:rsidP="000738A1">
            <w:pPr>
              <w:pStyle w:val="22"/>
              <w:numPr>
                <w:ilvl w:val="0"/>
                <w:numId w:val="28"/>
              </w:numPr>
              <w:shd w:val="clear" w:color="auto" w:fill="auto"/>
              <w:tabs>
                <w:tab w:val="left" w:pos="1368"/>
              </w:tabs>
              <w:spacing w:before="0" w:after="0" w:line="283" w:lineRule="exact"/>
              <w:ind w:left="1320"/>
            </w:pPr>
            <w:r>
              <w:t>требования и порядок проведения теоретической и практической части профессионального экзамена и документирования результатов оценки;</w:t>
            </w:r>
          </w:p>
          <w:p w:rsidR="000738A1" w:rsidRDefault="000738A1" w:rsidP="000738A1">
            <w:pPr>
              <w:pStyle w:val="22"/>
              <w:numPr>
                <w:ilvl w:val="0"/>
                <w:numId w:val="28"/>
              </w:numPr>
              <w:shd w:val="clear" w:color="auto" w:fill="auto"/>
              <w:tabs>
                <w:tab w:val="left" w:pos="1368"/>
              </w:tabs>
              <w:spacing w:before="0" w:after="0" w:line="283" w:lineRule="exact"/>
              <w:ind w:left="1320"/>
            </w:pPr>
            <w:r>
              <w:t>порядок работы с персональными данными и информацией ограниченного использования (доступа);</w:t>
            </w:r>
          </w:p>
          <w:p w:rsidR="000738A1" w:rsidRDefault="000738A1" w:rsidP="000738A1">
            <w:pPr>
              <w:pStyle w:val="22"/>
              <w:shd w:val="clear" w:color="auto" w:fill="auto"/>
              <w:tabs>
                <w:tab w:val="left" w:pos="978"/>
              </w:tabs>
              <w:spacing w:before="0" w:after="0" w:line="283" w:lineRule="exact"/>
              <w:ind w:left="600" w:firstLine="0"/>
            </w:pPr>
            <w:r>
              <w:t>б)</w:t>
            </w:r>
            <w:r>
              <w:tab/>
              <w:t>умений:</w:t>
            </w:r>
          </w:p>
          <w:p w:rsidR="000738A1" w:rsidRDefault="000738A1" w:rsidP="000738A1">
            <w:pPr>
              <w:pStyle w:val="22"/>
              <w:numPr>
                <w:ilvl w:val="0"/>
                <w:numId w:val="28"/>
              </w:numPr>
              <w:shd w:val="clear" w:color="auto" w:fill="auto"/>
              <w:tabs>
                <w:tab w:val="left" w:pos="1368"/>
              </w:tabs>
              <w:spacing w:before="0" w:after="0" w:line="283" w:lineRule="exact"/>
              <w:ind w:left="1320"/>
            </w:pPr>
            <w:r>
              <w:t>применять оценочные средства;</w:t>
            </w:r>
          </w:p>
          <w:p w:rsidR="000738A1" w:rsidRDefault="000738A1" w:rsidP="000738A1">
            <w:pPr>
              <w:pStyle w:val="22"/>
              <w:numPr>
                <w:ilvl w:val="0"/>
                <w:numId w:val="28"/>
              </w:numPr>
              <w:shd w:val="clear" w:color="auto" w:fill="auto"/>
              <w:tabs>
                <w:tab w:val="left" w:pos="1368"/>
              </w:tabs>
              <w:spacing w:before="0" w:after="0" w:line="283" w:lineRule="exact"/>
              <w:ind w:left="1320"/>
            </w:pPr>
            <w:r>
              <w:t xml:space="preserve">анализировать полученную при проведении профессионального экзамена информацию, </w:t>
            </w:r>
            <w:r>
              <w:lastRenderedPageBreak/>
              <w:t>проводить экспертизу документов и материалов;</w:t>
            </w:r>
          </w:p>
          <w:p w:rsidR="00B1785C" w:rsidRDefault="00B1785C" w:rsidP="00B1785C">
            <w:pPr>
              <w:pStyle w:val="22"/>
              <w:numPr>
                <w:ilvl w:val="0"/>
                <w:numId w:val="28"/>
              </w:numPr>
              <w:shd w:val="clear" w:color="auto" w:fill="auto"/>
              <w:tabs>
                <w:tab w:val="left" w:pos="1325"/>
              </w:tabs>
              <w:spacing w:before="0" w:after="0" w:line="278" w:lineRule="exact"/>
              <w:ind w:left="1320"/>
            </w:pPr>
            <w:r>
              <w:t>проводить осмотр и экспертизу объектов, используемых при проведении профессионального экзамена;</w:t>
            </w:r>
          </w:p>
          <w:p w:rsidR="00B1785C" w:rsidRDefault="00B1785C" w:rsidP="00B1785C">
            <w:pPr>
              <w:pStyle w:val="22"/>
              <w:numPr>
                <w:ilvl w:val="0"/>
                <w:numId w:val="28"/>
              </w:numPr>
              <w:shd w:val="clear" w:color="auto" w:fill="auto"/>
              <w:tabs>
                <w:tab w:val="left" w:pos="1325"/>
              </w:tabs>
              <w:spacing w:before="0" w:after="0" w:line="278" w:lineRule="exact"/>
              <w:ind w:left="1320"/>
            </w:pPr>
            <w:r>
              <w:t>проводить наблюдение за ходом профессионального экзамена;</w:t>
            </w:r>
          </w:p>
          <w:p w:rsidR="00B1785C" w:rsidRDefault="00B1785C" w:rsidP="00B1785C">
            <w:pPr>
              <w:pStyle w:val="22"/>
              <w:numPr>
                <w:ilvl w:val="0"/>
                <w:numId w:val="28"/>
              </w:numPr>
              <w:shd w:val="clear" w:color="auto" w:fill="auto"/>
              <w:tabs>
                <w:tab w:val="left" w:pos="1325"/>
              </w:tabs>
              <w:spacing w:before="0" w:after="0" w:line="278" w:lineRule="exact"/>
              <w:ind w:left="1320"/>
            </w:pPr>
            <w:r>
              <w:t>принимать экспертные решения по оценке квалификации на основе критериев оценки, содержащихся в оценочных средствах;</w:t>
            </w:r>
          </w:p>
          <w:p w:rsidR="00B1785C" w:rsidRDefault="00B1785C" w:rsidP="00B1785C">
            <w:pPr>
              <w:pStyle w:val="22"/>
              <w:numPr>
                <w:ilvl w:val="0"/>
                <w:numId w:val="28"/>
              </w:numPr>
              <w:shd w:val="clear" w:color="auto" w:fill="auto"/>
              <w:tabs>
                <w:tab w:val="left" w:pos="1325"/>
              </w:tabs>
              <w:spacing w:before="0" w:after="0" w:line="278" w:lineRule="exact"/>
              <w:ind w:left="1320"/>
            </w:pPr>
            <w:r>
              <w:t>формулировать, обосновывать и документировать результаты профессионального экзамена;</w:t>
            </w:r>
          </w:p>
          <w:p w:rsidR="00B1785C" w:rsidRDefault="00B1785C" w:rsidP="00B1785C">
            <w:pPr>
              <w:pStyle w:val="22"/>
              <w:numPr>
                <w:ilvl w:val="0"/>
                <w:numId w:val="28"/>
              </w:numPr>
              <w:shd w:val="clear" w:color="auto" w:fill="auto"/>
              <w:tabs>
                <w:tab w:val="left" w:pos="1325"/>
              </w:tabs>
              <w:spacing w:before="0" w:after="0" w:line="278" w:lineRule="exact"/>
              <w:ind w:left="1320"/>
            </w:pPr>
            <w:r>
              <w:t xml:space="preserve">использовать информационно-коммуникационные технологии и </w:t>
            </w:r>
            <w:proofErr w:type="spellStart"/>
            <w:r>
              <w:t>программно</w:t>
            </w:r>
            <w:r>
              <w:softHyphen/>
              <w:t>технические</w:t>
            </w:r>
            <w:proofErr w:type="spellEnd"/>
            <w:r>
              <w:t xml:space="preserve"> средства, необходимые для подготовки и оформления экспертной документации.</w:t>
            </w:r>
          </w:p>
          <w:p w:rsidR="00B1785C" w:rsidRDefault="00B1785C" w:rsidP="00B1785C">
            <w:pPr>
              <w:pStyle w:val="22"/>
              <w:numPr>
                <w:ilvl w:val="0"/>
                <w:numId w:val="29"/>
              </w:numPr>
              <w:shd w:val="clear" w:color="auto" w:fill="auto"/>
              <w:tabs>
                <w:tab w:val="left" w:pos="915"/>
              </w:tabs>
              <w:spacing w:before="0" w:after="0" w:line="278" w:lineRule="exact"/>
              <w:ind w:firstLine="600"/>
              <w:jc w:val="left"/>
            </w:pPr>
            <w:bookmarkStart w:id="0" w:name="bookmark17"/>
            <w:r>
              <w:t>Подтверждение квалификации эксперта со стороны Совета по профессиональным квалификациям (при наличии) - не менее 2-х человек.</w:t>
            </w:r>
            <w:bookmarkEnd w:id="0"/>
          </w:p>
          <w:p w:rsidR="00B1785C" w:rsidRDefault="00B1785C" w:rsidP="00B1785C">
            <w:pPr>
              <w:pStyle w:val="22"/>
              <w:numPr>
                <w:ilvl w:val="0"/>
                <w:numId w:val="29"/>
              </w:numPr>
              <w:shd w:val="clear" w:color="auto" w:fill="auto"/>
              <w:tabs>
                <w:tab w:val="left" w:pos="954"/>
              </w:tabs>
              <w:spacing w:before="0" w:after="211" w:line="278" w:lineRule="exact"/>
              <w:ind w:left="600" w:firstLine="0"/>
            </w:pPr>
            <w:r>
              <w:t>Отсутствие ситуации конфликта интереса в отношении конкретных соискателей.</w:t>
            </w:r>
          </w:p>
          <w:p w:rsidR="00C75F8E" w:rsidRPr="00C75F8E" w:rsidRDefault="00C75F8E" w:rsidP="00B1785C">
            <w:pPr>
              <w:spacing w:before="100" w:beforeAutospacing="1" w:after="100" w:afterAutospacing="1" w:line="240" w:lineRule="auto"/>
              <w:ind w:left="72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</w:tbl>
    <w:p w:rsidR="00B4709E" w:rsidRDefault="00B4709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52"/>
      </w:tblGrid>
      <w:tr w:rsidR="00B4709E" w:rsidRPr="00B4709E" w:rsidTr="00B4709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09E" w:rsidRPr="00B4709E" w:rsidRDefault="00B4709E" w:rsidP="00B47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70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Дополнительные сведения: </w:t>
            </w:r>
          </w:p>
          <w:p w:rsidR="00B4709E" w:rsidRPr="00B4709E" w:rsidRDefault="00B4709E" w:rsidP="00B4709E">
            <w:pPr>
              <w:spacing w:after="150" w:line="240" w:lineRule="auto"/>
              <w:ind w:left="72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70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Возраст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соискателя</w:t>
            </w:r>
            <w:r w:rsidRPr="00B470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B96C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–</w:t>
            </w:r>
            <w:r w:rsidRPr="00B470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B96C47" w:rsidRPr="00B96C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лица </w:t>
            </w:r>
            <w:r w:rsidR="00B96C47" w:rsidRPr="00B96C47">
              <w:rPr>
                <w:rFonts w:ascii="Times New Roman" w:hAnsi="Times New Roman" w:cs="Times New Roman"/>
                <w:color w:val="000000"/>
              </w:rPr>
              <w:t>мужского пола</w:t>
            </w:r>
            <w:r w:rsidR="00B96C47">
              <w:rPr>
                <w:color w:val="000000"/>
              </w:rPr>
              <w:t xml:space="preserve"> </w:t>
            </w:r>
            <w:r w:rsidRPr="00B470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 моложе 18 лет</w:t>
            </w:r>
            <w:r w:rsidR="00ED25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  <w:bookmarkStart w:id="1" w:name="_GoBack"/>
            <w:bookmarkEnd w:id="1"/>
          </w:p>
        </w:tc>
      </w:tr>
      <w:tr w:rsidR="00B4709E" w:rsidRPr="00B4709E" w:rsidTr="00B4709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3B8B" w:rsidRPr="000C3B8B" w:rsidRDefault="000C3B8B" w:rsidP="000C3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</w:pPr>
            <w:r w:rsidRPr="000C3B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 xml:space="preserve">Документы для прохождения профессионального экзамена: </w:t>
            </w:r>
          </w:p>
          <w:p w:rsidR="00B1785C" w:rsidRDefault="00B1785C" w:rsidP="00B1785C">
            <w:pPr>
              <w:spacing w:after="150" w:line="240" w:lineRule="auto"/>
              <w:rPr>
                <w:rStyle w:val="resultitem-val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B4709E" w:rsidRPr="00B1785C" w:rsidRDefault="00C75F8E" w:rsidP="00B1785C">
            <w:pPr>
              <w:spacing w:after="150" w:line="240" w:lineRule="auto"/>
              <w:rPr>
                <w:rStyle w:val="resultitem-val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1785C">
              <w:rPr>
                <w:rStyle w:val="resultitem-val"/>
                <w:rFonts w:ascii="Times New Roman" w:hAnsi="Times New Roman" w:cs="Times New Roman"/>
                <w:color w:val="333333"/>
                <w:sz w:val="24"/>
                <w:szCs w:val="24"/>
              </w:rPr>
              <w:t>Документ, подтверждающий наличие профессионального обучения – программы профессиональной подготовки по профессиям рабочих, программы переподготовки рабочих, программы повышения квалификации рабочих</w:t>
            </w:r>
          </w:p>
          <w:p w:rsidR="00B1785C" w:rsidRPr="00B1785C" w:rsidRDefault="00B1785C" w:rsidP="00B1785C">
            <w:pPr>
              <w:pStyle w:val="a6"/>
              <w:spacing w:after="150" w:line="240" w:lineRule="auto"/>
              <w:ind w:left="10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4709E" w:rsidRPr="00B4709E" w:rsidTr="00B4709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785C" w:rsidRDefault="00B1785C" w:rsidP="00B47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B4709E" w:rsidRPr="00B4709E" w:rsidRDefault="00B4709E" w:rsidP="00B47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70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Срок действия свидетельства: </w:t>
            </w:r>
            <w:r w:rsidR="00B1785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 лет</w:t>
            </w:r>
          </w:p>
        </w:tc>
      </w:tr>
    </w:tbl>
    <w:p w:rsidR="00A353A8" w:rsidRPr="00A353A8" w:rsidRDefault="00A353A8" w:rsidP="00A353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3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Экзаменационные площадки: </w:t>
      </w:r>
    </w:p>
    <w:p w:rsidR="00906596" w:rsidRDefault="00906596" w:rsidP="00906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Волгоградская область, г Волжский,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Металлургов, д 6</w:t>
      </w:r>
    </w:p>
    <w:p w:rsidR="00A353A8" w:rsidRPr="003612A1" w:rsidRDefault="00A353A8" w:rsidP="00906596">
      <w:pPr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sectPr w:rsidR="00A353A8" w:rsidRPr="003612A1" w:rsidSect="00A353A8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5040C"/>
    <w:multiLevelType w:val="multilevel"/>
    <w:tmpl w:val="D9820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9151D4"/>
    <w:multiLevelType w:val="multilevel"/>
    <w:tmpl w:val="EC588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861169"/>
    <w:multiLevelType w:val="multilevel"/>
    <w:tmpl w:val="3196B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9F0C55"/>
    <w:multiLevelType w:val="multilevel"/>
    <w:tmpl w:val="B57AAF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BB64F7"/>
    <w:multiLevelType w:val="multilevel"/>
    <w:tmpl w:val="2AC8B6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C36398"/>
    <w:multiLevelType w:val="multilevel"/>
    <w:tmpl w:val="F328F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C80F76"/>
    <w:multiLevelType w:val="multilevel"/>
    <w:tmpl w:val="A1D26E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CD3834"/>
    <w:multiLevelType w:val="multilevel"/>
    <w:tmpl w:val="BFACBC5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4E63DE"/>
    <w:multiLevelType w:val="multilevel"/>
    <w:tmpl w:val="0AD4B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BE27EE"/>
    <w:multiLevelType w:val="multilevel"/>
    <w:tmpl w:val="0E9CC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FB38B5"/>
    <w:multiLevelType w:val="multilevel"/>
    <w:tmpl w:val="8A22D5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C3D3AFE"/>
    <w:multiLevelType w:val="multilevel"/>
    <w:tmpl w:val="BAD4D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7331EC"/>
    <w:multiLevelType w:val="multilevel"/>
    <w:tmpl w:val="BBA4F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78570C"/>
    <w:multiLevelType w:val="multilevel"/>
    <w:tmpl w:val="60869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C318B7"/>
    <w:multiLevelType w:val="multilevel"/>
    <w:tmpl w:val="9432C4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311BD5"/>
    <w:multiLevelType w:val="multilevel"/>
    <w:tmpl w:val="C4045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F224FA"/>
    <w:multiLevelType w:val="multilevel"/>
    <w:tmpl w:val="97E00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BC1B7C"/>
    <w:multiLevelType w:val="multilevel"/>
    <w:tmpl w:val="405674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CBB6F2E"/>
    <w:multiLevelType w:val="multilevel"/>
    <w:tmpl w:val="1CE26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BA5DFD"/>
    <w:multiLevelType w:val="multilevel"/>
    <w:tmpl w:val="183054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3D18A3"/>
    <w:multiLevelType w:val="multilevel"/>
    <w:tmpl w:val="D08C25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B803FE"/>
    <w:multiLevelType w:val="multilevel"/>
    <w:tmpl w:val="D16A7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1824DB"/>
    <w:multiLevelType w:val="multilevel"/>
    <w:tmpl w:val="5944E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FF3E9A"/>
    <w:multiLevelType w:val="multilevel"/>
    <w:tmpl w:val="B5A63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9E0CAB"/>
    <w:multiLevelType w:val="multilevel"/>
    <w:tmpl w:val="560212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CF951E6"/>
    <w:multiLevelType w:val="multilevel"/>
    <w:tmpl w:val="32CE7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07169FE"/>
    <w:multiLevelType w:val="multilevel"/>
    <w:tmpl w:val="EBDACD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6696CF4"/>
    <w:multiLevelType w:val="multilevel"/>
    <w:tmpl w:val="4496A7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82D25FD"/>
    <w:multiLevelType w:val="hybridMultilevel"/>
    <w:tmpl w:val="33EC2BF0"/>
    <w:lvl w:ilvl="0" w:tplc="3E524E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D8F1964"/>
    <w:multiLevelType w:val="multilevel"/>
    <w:tmpl w:val="969C8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15"/>
  </w:num>
  <w:num w:numId="5">
    <w:abstractNumId w:val="25"/>
  </w:num>
  <w:num w:numId="6">
    <w:abstractNumId w:val="26"/>
  </w:num>
  <w:num w:numId="7">
    <w:abstractNumId w:val="14"/>
  </w:num>
  <w:num w:numId="8">
    <w:abstractNumId w:val="20"/>
  </w:num>
  <w:num w:numId="9">
    <w:abstractNumId w:val="13"/>
  </w:num>
  <w:num w:numId="10">
    <w:abstractNumId w:val="27"/>
  </w:num>
  <w:num w:numId="11">
    <w:abstractNumId w:val="3"/>
  </w:num>
  <w:num w:numId="12">
    <w:abstractNumId w:val="23"/>
  </w:num>
  <w:num w:numId="13">
    <w:abstractNumId w:val="0"/>
  </w:num>
  <w:num w:numId="14">
    <w:abstractNumId w:val="24"/>
  </w:num>
  <w:num w:numId="15">
    <w:abstractNumId w:val="7"/>
  </w:num>
  <w:num w:numId="16">
    <w:abstractNumId w:val="19"/>
  </w:num>
  <w:num w:numId="17">
    <w:abstractNumId w:val="16"/>
  </w:num>
  <w:num w:numId="18">
    <w:abstractNumId w:val="11"/>
  </w:num>
  <w:num w:numId="19">
    <w:abstractNumId w:val="5"/>
  </w:num>
  <w:num w:numId="20">
    <w:abstractNumId w:val="1"/>
  </w:num>
  <w:num w:numId="21">
    <w:abstractNumId w:val="12"/>
  </w:num>
  <w:num w:numId="22">
    <w:abstractNumId w:val="21"/>
  </w:num>
  <w:num w:numId="23">
    <w:abstractNumId w:val="8"/>
  </w:num>
  <w:num w:numId="24">
    <w:abstractNumId w:val="18"/>
  </w:num>
  <w:num w:numId="25">
    <w:abstractNumId w:val="29"/>
  </w:num>
  <w:num w:numId="26">
    <w:abstractNumId w:val="22"/>
  </w:num>
  <w:num w:numId="27">
    <w:abstractNumId w:val="2"/>
  </w:num>
  <w:num w:numId="28">
    <w:abstractNumId w:val="17"/>
  </w:num>
  <w:num w:numId="29">
    <w:abstractNumId w:val="10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7A3"/>
    <w:rsid w:val="000738A1"/>
    <w:rsid w:val="000C3B8B"/>
    <w:rsid w:val="002406A6"/>
    <w:rsid w:val="003612A1"/>
    <w:rsid w:val="006B24C4"/>
    <w:rsid w:val="006E2A8D"/>
    <w:rsid w:val="00763BB0"/>
    <w:rsid w:val="00854631"/>
    <w:rsid w:val="008736ED"/>
    <w:rsid w:val="00906596"/>
    <w:rsid w:val="009647A3"/>
    <w:rsid w:val="00A2281B"/>
    <w:rsid w:val="00A353A8"/>
    <w:rsid w:val="00A73CEC"/>
    <w:rsid w:val="00B1785C"/>
    <w:rsid w:val="00B43FE7"/>
    <w:rsid w:val="00B4709E"/>
    <w:rsid w:val="00B96C47"/>
    <w:rsid w:val="00C75F8E"/>
    <w:rsid w:val="00C871FF"/>
    <w:rsid w:val="00DA2BD1"/>
    <w:rsid w:val="00ED2572"/>
    <w:rsid w:val="00F05101"/>
    <w:rsid w:val="00FF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7B2434"/>
  <w15:docId w15:val="{20D5148F-8878-42EA-8327-2ED65EAC4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612A1"/>
    <w:pPr>
      <w:spacing w:before="300" w:after="150" w:line="240" w:lineRule="auto"/>
      <w:outlineLvl w:val="1"/>
    </w:pPr>
    <w:rPr>
      <w:rFonts w:ascii="inherit" w:eastAsia="Times New Roman" w:hAnsi="inherit" w:cs="Times New Roman"/>
      <w:sz w:val="45"/>
      <w:szCs w:val="4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612A1"/>
    <w:rPr>
      <w:rFonts w:ascii="inherit" w:eastAsia="Times New Roman" w:hAnsi="inherit" w:cs="Times New Roman"/>
      <w:sz w:val="45"/>
      <w:szCs w:val="45"/>
      <w:lang w:eastAsia="ru-RU"/>
    </w:rPr>
  </w:style>
  <w:style w:type="paragraph" w:styleId="a3">
    <w:name w:val="Normal (Web)"/>
    <w:basedOn w:val="a"/>
    <w:uiPriority w:val="99"/>
    <w:unhideWhenUsed/>
    <w:rsid w:val="003612A1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sultitem-key">
    <w:name w:val="result__item-key"/>
    <w:basedOn w:val="a0"/>
    <w:rsid w:val="003612A1"/>
  </w:style>
  <w:style w:type="character" w:customStyle="1" w:styleId="resultitem-val">
    <w:name w:val="result__item-val"/>
    <w:basedOn w:val="a0"/>
    <w:rsid w:val="003612A1"/>
  </w:style>
  <w:style w:type="character" w:styleId="a4">
    <w:name w:val="Emphasis"/>
    <w:basedOn w:val="a0"/>
    <w:uiPriority w:val="20"/>
    <w:qFormat/>
    <w:rsid w:val="003612A1"/>
    <w:rPr>
      <w:i/>
      <w:iCs/>
    </w:rPr>
  </w:style>
  <w:style w:type="character" w:styleId="a5">
    <w:name w:val="Hyperlink"/>
    <w:basedOn w:val="a0"/>
    <w:uiPriority w:val="99"/>
    <w:semiHidden/>
    <w:unhideWhenUsed/>
    <w:rsid w:val="00B4709E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a6">
    <w:name w:val="List Paragraph"/>
    <w:basedOn w:val="a"/>
    <w:uiPriority w:val="34"/>
    <w:qFormat/>
    <w:rsid w:val="00B43FE7"/>
    <w:pPr>
      <w:ind w:left="720"/>
      <w:contextualSpacing/>
    </w:pPr>
  </w:style>
  <w:style w:type="character" w:customStyle="1" w:styleId="21">
    <w:name w:val="Основной текст (2)_"/>
    <w:basedOn w:val="a0"/>
    <w:link w:val="22"/>
    <w:rsid w:val="008736E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736ED"/>
    <w:pPr>
      <w:widowControl w:val="0"/>
      <w:shd w:val="clear" w:color="auto" w:fill="FFFFFF"/>
      <w:spacing w:before="300" w:after="420" w:line="0" w:lineRule="atLeast"/>
      <w:ind w:hanging="36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1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3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92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526289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505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9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9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4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85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163784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111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900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041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111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008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24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6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9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05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9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85771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44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8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1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45964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0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5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3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9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81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170219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8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6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5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8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022161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4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6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1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86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55250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64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450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4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447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512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4631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ofstandart.rosmintrud.ru/obshchiy-informatsionnyy-blok/natsionalnyy-reestr-professionalnykh-standartov/reestr-professionalnykh-standartov/?arrFilter_ff%5BNAME%5D=%D0%9F%D1%80%D0%B0%D0%B2%D0%B8%D0%BB%D1%8C%D1%89%D0%B8%D0%BA+%D0%BF%D1%80%D0%BE%D0%BA%D0%B0%D1%82%D0%B0+%D0%B8+%D1%82%D1%80%D1%83%D0%B1&amp;set_filter=Y&amp;arrFilter_pf%5BFIO_HEAD%5D=%D0%A1%D0%BC%D0%B8%D1%80%D0%BD%D0%BE%D0%B2%D0%B0+%D0%AE%D0%BB%D0%B8%D1%8F+%D0%92%D0%B0%D0%BB%D0%B5%D1%80%D1%8C%D0%B5%D0%B2%D0%BD%D0%B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Собянина Наталья Леонидовна</dc:creator>
  <cp:lastModifiedBy>Филатова Эльмира Борисовна</cp:lastModifiedBy>
  <cp:revision>11</cp:revision>
  <dcterms:created xsi:type="dcterms:W3CDTF">2026-01-28T12:26:00Z</dcterms:created>
  <dcterms:modified xsi:type="dcterms:W3CDTF">2026-01-29T07:11:00Z</dcterms:modified>
</cp:coreProperties>
</file>