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F8E" w:rsidRPr="00763BB0" w:rsidRDefault="00190506" w:rsidP="00C75F8E">
      <w:pPr>
        <w:pStyle w:val="2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Оператор машины непрерывного литья заготовок</w:t>
      </w:r>
      <w:r w:rsidR="00763BB0" w:rsidRPr="00763BB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C75F8E" w:rsidRPr="00763BB0">
        <w:rPr>
          <w:rFonts w:ascii="Times New Roman" w:hAnsi="Times New Roman"/>
          <w:color w:val="000000" w:themeColor="text1"/>
          <w:sz w:val="24"/>
          <w:szCs w:val="24"/>
          <w:u w:val="single"/>
        </w:rPr>
        <w:t>(</w:t>
      </w:r>
      <w:r w:rsidR="00A43232">
        <w:rPr>
          <w:rFonts w:ascii="Times New Roman" w:hAnsi="Times New Roman"/>
          <w:color w:val="000000" w:themeColor="text1"/>
          <w:sz w:val="24"/>
          <w:szCs w:val="24"/>
          <w:u w:val="single"/>
        </w:rPr>
        <w:t>4</w:t>
      </w:r>
      <w:r w:rsidR="00C75F8E" w:rsidRPr="00763BB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уровень квалификации)</w:t>
      </w:r>
    </w:p>
    <w:p w:rsidR="00B4709E" w:rsidRPr="003612A1" w:rsidRDefault="00B4709E" w:rsidP="003612A1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4709E">
        <w:rPr>
          <w:rStyle w:val="resultitem-key"/>
          <w:rFonts w:ascii="Times New Roman" w:hAnsi="Times New Roman" w:cs="Times New Roman"/>
          <w:sz w:val="24"/>
          <w:szCs w:val="24"/>
        </w:rPr>
        <w:t xml:space="preserve">Профессиональный стандарт: </w:t>
      </w:r>
      <w:hyperlink r:id="rId5" w:tgtFrame="_blank" w:history="1">
        <w:r w:rsidR="00763BB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30</w:t>
        </w:r>
        <w:r w:rsidR="0019050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0</w:t>
        </w:r>
        <w:r w:rsidR="00763BB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190506">
          <w:rPr>
            <w:rFonts w:ascii="Times New Roman" w:hAnsi="Times New Roman"/>
            <w:color w:val="000000" w:themeColor="text1"/>
            <w:sz w:val="24"/>
            <w:szCs w:val="24"/>
          </w:rPr>
          <w:t>Оператор</w:t>
        </w:r>
      </w:hyperlink>
      <w:r w:rsidR="00190506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машины непрерывного литья заготовок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C75F8E" w:rsidRPr="003612A1" w:rsidTr="003612A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15E" w:rsidRPr="00C517E1" w:rsidRDefault="008A315E" w:rsidP="008A315E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17E1">
              <w:rPr>
                <w:rFonts w:ascii="Times New Roman" w:hAnsi="Times New Roman"/>
                <w:sz w:val="24"/>
                <w:szCs w:val="24"/>
                <w:lang w:eastAsia="en-US"/>
              </w:rPr>
              <w:t>Материально-техническое обеспечение оценочных мероприятий</w:t>
            </w:r>
          </w:p>
          <w:p w:rsidR="008A315E" w:rsidRPr="00BB24BE" w:rsidRDefault="008A315E" w:rsidP="008A315E">
            <w:pPr>
              <w:widowControl w:val="0"/>
              <w:tabs>
                <w:tab w:val="left" w:pos="993"/>
                <w:tab w:val="left" w:pos="1418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E">
              <w:rPr>
                <w:rFonts w:ascii="Times New Roman" w:hAnsi="Times New Roman" w:cs="Times New Roman"/>
                <w:sz w:val="24"/>
                <w:szCs w:val="24"/>
              </w:rPr>
              <w:t xml:space="preserve">а) материально-технические ресурсы для обеспечения теоретического этапа профессионального экзамена: </w:t>
            </w:r>
          </w:p>
          <w:p w:rsidR="008A315E" w:rsidRPr="00BB24BE" w:rsidRDefault="008A315E" w:rsidP="008A315E">
            <w:pPr>
              <w:pStyle w:val="ConsPlusNonformat"/>
              <w:numPr>
                <w:ilvl w:val="0"/>
                <w:numId w:val="32"/>
              </w:numPr>
              <w:tabs>
                <w:tab w:val="left" w:pos="993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E">
              <w:rPr>
                <w:rFonts w:ascii="Times New Roman" w:hAnsi="Times New Roman" w:cs="Times New Roman"/>
                <w:sz w:val="24"/>
                <w:szCs w:val="24"/>
              </w:rPr>
              <w:t>учебная аудитория, оснащенная персональными компьютерами с установленным программным обеспечением для прохождения тестирования и рабочими местами (парты, стулья);</w:t>
            </w:r>
          </w:p>
          <w:p w:rsidR="008A315E" w:rsidRPr="00BB24BE" w:rsidRDefault="008A315E" w:rsidP="008A315E">
            <w:pPr>
              <w:pStyle w:val="ConsPlusNonformat"/>
              <w:numPr>
                <w:ilvl w:val="0"/>
                <w:numId w:val="32"/>
              </w:numPr>
              <w:tabs>
                <w:tab w:val="left" w:pos="993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E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в бумажном или электронном вариантах.</w:t>
            </w:r>
          </w:p>
          <w:p w:rsidR="008A315E" w:rsidRPr="00BB24BE" w:rsidRDefault="008A315E" w:rsidP="008A315E">
            <w:pPr>
              <w:pStyle w:val="ConsPlusNonformat"/>
              <w:tabs>
                <w:tab w:val="left" w:pos="993"/>
                <w:tab w:val="left" w:pos="1418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5E" w:rsidRPr="00BB24BE" w:rsidRDefault="008A315E" w:rsidP="008A315E">
            <w:pPr>
              <w:widowControl w:val="0"/>
              <w:tabs>
                <w:tab w:val="left" w:pos="993"/>
                <w:tab w:val="left" w:pos="1418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E">
              <w:rPr>
                <w:rFonts w:ascii="Times New Roman" w:hAnsi="Times New Roman" w:cs="Times New Roman"/>
                <w:sz w:val="24"/>
                <w:szCs w:val="24"/>
              </w:rPr>
              <w:t>б) материально-технические ресурсы для обеспечения практического этапа профессионального экзамена:</w:t>
            </w:r>
          </w:p>
          <w:p w:rsidR="008A315E" w:rsidRPr="00C517E1" w:rsidRDefault="008A315E" w:rsidP="008A315E">
            <w:pPr>
              <w:pStyle w:val="ConsPlusNonformat"/>
              <w:numPr>
                <w:ilvl w:val="0"/>
                <w:numId w:val="31"/>
              </w:numPr>
              <w:tabs>
                <w:tab w:val="left" w:pos="993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 xml:space="preserve">сортовая МНЛЗ/ </w:t>
            </w:r>
            <w:proofErr w:type="spellStart"/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блюмовая</w:t>
            </w:r>
            <w:proofErr w:type="spellEnd"/>
            <w:r w:rsidRPr="00C517E1">
              <w:rPr>
                <w:rFonts w:ascii="Times New Roman" w:hAnsi="Times New Roman" w:cs="Times New Roman"/>
                <w:sz w:val="24"/>
                <w:szCs w:val="24"/>
              </w:rPr>
              <w:t xml:space="preserve"> УНРС/ </w:t>
            </w:r>
            <w:proofErr w:type="spellStart"/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слябовая</w:t>
            </w:r>
            <w:proofErr w:type="spellEnd"/>
            <w:r w:rsidRPr="00C517E1">
              <w:rPr>
                <w:rFonts w:ascii="Times New Roman" w:hAnsi="Times New Roman" w:cs="Times New Roman"/>
                <w:sz w:val="24"/>
                <w:szCs w:val="24"/>
              </w:rPr>
              <w:t xml:space="preserve"> УНРС или виртуальный тренажер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315E" w:rsidRPr="00AB0232" w:rsidRDefault="008A315E" w:rsidP="008A315E">
            <w:pPr>
              <w:pStyle w:val="ConsPlusNonformat"/>
              <w:numPr>
                <w:ilvl w:val="0"/>
                <w:numId w:val="31"/>
              </w:numPr>
              <w:tabs>
                <w:tab w:val="left" w:pos="993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регламенты (технологические карты и инструкции </w:t>
            </w: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подготовке,</w:t>
            </w:r>
            <w:r w:rsidRPr="00C517E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проверке технического состояния оборудования, систем и механизмов машины непрерывного литья заготовок/УНРС</w:t>
            </w: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) в соответствии с выполняемым заданием.</w:t>
            </w:r>
          </w:p>
          <w:p w:rsidR="00C75F8E" w:rsidRPr="000738A1" w:rsidRDefault="00C75F8E" w:rsidP="000738A1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368"/>
              </w:tabs>
              <w:spacing w:before="0" w:after="267" w:line="274" w:lineRule="exact"/>
              <w:ind w:left="1320"/>
            </w:pPr>
          </w:p>
        </w:tc>
      </w:tr>
      <w:tr w:rsidR="00C75F8E" w:rsidRPr="003612A1" w:rsidTr="003612A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F8E" w:rsidRPr="002406A6" w:rsidRDefault="00C75F8E">
            <w:pPr>
              <w:rPr>
                <w:rStyle w:val="resultitem-val"/>
                <w:rFonts w:ascii="Times New Roman" w:hAnsi="Times New Roman" w:cs="Times New Roman"/>
                <w:b/>
                <w:sz w:val="24"/>
                <w:szCs w:val="24"/>
              </w:rPr>
            </w:pPr>
            <w:r w:rsidRPr="002406A6">
              <w:rPr>
                <w:rStyle w:val="resultitem-key"/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Сведения о кадровом обеспечении, необходимом для проведения профессионального экзамена: </w:t>
            </w:r>
          </w:p>
          <w:p w:rsidR="00C75F8E" w:rsidRPr="002406A6" w:rsidRDefault="00C75F8E">
            <w:pPr>
              <w:pStyle w:val="a3"/>
              <w:rPr>
                <w:b/>
              </w:rPr>
            </w:pPr>
            <w:r w:rsidRPr="002406A6">
              <w:rPr>
                <w:b/>
                <w:color w:val="333333"/>
              </w:rPr>
              <w:t>Кадровое обеспечение оценочных мероприятий:</w:t>
            </w:r>
          </w:p>
          <w:p w:rsidR="00B95382" w:rsidRPr="00B95382" w:rsidRDefault="00B95382" w:rsidP="00B95382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>Высшее техническое образование или среднее профессиональное образование по специальностям металлургического производства или профессиональное обучение по программам металлургического профиля</w:t>
            </w:r>
          </w:p>
          <w:p w:rsidR="00B95382" w:rsidRPr="00B95382" w:rsidRDefault="00B95382" w:rsidP="00B95382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>Опыт работы не менее 5 лет в должности руководителя или специалиста</w:t>
            </w:r>
            <w:r w:rsidRPr="00B953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>и (или) и (или) не менее 7 лет выполнения работ по виду профессиональной деятельности, содержащему оцениваемую квалификацию, но не ниже уровня оцениваемой квалификации.</w:t>
            </w:r>
          </w:p>
          <w:p w:rsidR="00B95382" w:rsidRPr="00B95382" w:rsidRDefault="00B95382" w:rsidP="00B95382">
            <w:pPr>
              <w:pStyle w:val="ConsPlusNonformat"/>
              <w:numPr>
                <w:ilvl w:val="0"/>
                <w:numId w:val="34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прохождение обучения, обеспечивающим освоение: </w:t>
            </w:r>
          </w:p>
          <w:p w:rsidR="00B95382" w:rsidRPr="00B95382" w:rsidRDefault="00B95382" w:rsidP="00B95382">
            <w:pPr>
              <w:widowControl w:val="0"/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 xml:space="preserve">а) знаний:  </w:t>
            </w:r>
          </w:p>
          <w:p w:rsidR="00B95382" w:rsidRPr="00B95382" w:rsidRDefault="00B95382" w:rsidP="00B95382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 xml:space="preserve">НПА в области независимой оценки квалификации и особенности их применения при проведении профессионального экзамена; </w:t>
            </w:r>
          </w:p>
          <w:p w:rsidR="00B95382" w:rsidRPr="00B95382" w:rsidRDefault="00B95382" w:rsidP="00B95382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регулирующие вид профессиональной деятельности и проверяемую квалификацию; </w:t>
            </w:r>
          </w:p>
          <w:p w:rsidR="00B95382" w:rsidRPr="00B95382" w:rsidRDefault="00B95382" w:rsidP="00B95382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квалификации, определенные утвержденным Советом оценочным средством (оценочными средствами); </w:t>
            </w:r>
          </w:p>
          <w:p w:rsidR="00B95382" w:rsidRPr="00B95382" w:rsidRDefault="00B95382" w:rsidP="00B95382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>требования и порядок проведения теоретической и практической части профессионального экзамена и документирования результатов оценки;</w:t>
            </w:r>
          </w:p>
          <w:p w:rsidR="00B95382" w:rsidRPr="00B95382" w:rsidRDefault="00B95382" w:rsidP="00B95382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с персональными данными и информацией ограниченного использования (доступа); </w:t>
            </w:r>
          </w:p>
          <w:p w:rsidR="00B95382" w:rsidRPr="00B95382" w:rsidRDefault="00B95382" w:rsidP="00B95382">
            <w:pPr>
              <w:widowControl w:val="0"/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 xml:space="preserve">б) умений: </w:t>
            </w:r>
          </w:p>
          <w:p w:rsidR="00B95382" w:rsidRPr="00B95382" w:rsidRDefault="00B95382" w:rsidP="00B95382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оценочные средства; </w:t>
            </w:r>
          </w:p>
          <w:p w:rsidR="00B95382" w:rsidRPr="00B95382" w:rsidRDefault="00B95382" w:rsidP="00B95382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      </w:r>
          </w:p>
          <w:p w:rsidR="00B95382" w:rsidRPr="00B95382" w:rsidRDefault="00B95382" w:rsidP="00B95382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осмотр и экспертизу объектов, используемых при проведении профессионального экзамена; </w:t>
            </w:r>
          </w:p>
          <w:p w:rsidR="00B95382" w:rsidRPr="00B95382" w:rsidRDefault="00B95382" w:rsidP="00B95382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наблюдение за ходом профессионального экзамена; </w:t>
            </w:r>
          </w:p>
          <w:p w:rsidR="00B95382" w:rsidRPr="00B95382" w:rsidRDefault="00B95382" w:rsidP="00B95382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экспертные решения по оценке квалификации на основе критериев оценки, содержащихся в оценочных средствах; </w:t>
            </w:r>
          </w:p>
          <w:p w:rsidR="00B95382" w:rsidRPr="00B95382" w:rsidRDefault="00B95382" w:rsidP="00B95382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формулировать, обосновывать и документировать результаты профессионального экзамена; </w:t>
            </w:r>
          </w:p>
          <w:p w:rsidR="00B95382" w:rsidRPr="00B95382" w:rsidRDefault="00B95382" w:rsidP="00B95382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документации.</w:t>
            </w:r>
          </w:p>
          <w:p w:rsidR="00B95382" w:rsidRPr="00B95382" w:rsidRDefault="00B95382" w:rsidP="00B95382">
            <w:pPr>
              <w:pStyle w:val="ConsPlusNonformat"/>
              <w:numPr>
                <w:ilvl w:val="0"/>
                <w:numId w:val="34"/>
              </w:numPr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>Подтверждение квалификации эксперта со стороны Совета по профессиональным квалификациям (при наличии) - не менее 2-х человек.</w:t>
            </w:r>
          </w:p>
          <w:p w:rsidR="00B95382" w:rsidRPr="00B95382" w:rsidRDefault="00B95382" w:rsidP="00B95382">
            <w:pPr>
              <w:pStyle w:val="ConsPlusNonformat"/>
              <w:numPr>
                <w:ilvl w:val="0"/>
                <w:numId w:val="34"/>
              </w:numPr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82">
              <w:rPr>
                <w:rFonts w:ascii="Times New Roman" w:hAnsi="Times New Roman" w:cs="Times New Roman"/>
                <w:sz w:val="24"/>
                <w:szCs w:val="24"/>
              </w:rPr>
              <w:t>Отсутствие ситуации конфликта интереса в отношении конкретных соискателей.</w:t>
            </w:r>
          </w:p>
          <w:p w:rsidR="00C75F8E" w:rsidRPr="00C75F8E" w:rsidRDefault="00C75F8E" w:rsidP="00B1785C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B4709E" w:rsidRDefault="00B470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B4709E" w:rsidRPr="00B4709E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09E" w:rsidRPr="00B4709E" w:rsidRDefault="00B4709E" w:rsidP="00B47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Дополнительные сведения: </w:t>
            </w:r>
          </w:p>
          <w:p w:rsidR="00B4709E" w:rsidRPr="00B4709E" w:rsidRDefault="00B4709E" w:rsidP="00B4709E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соискателя</w:t>
            </w: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96C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96C47" w:rsidRPr="00B96C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лица </w:t>
            </w:r>
            <w:bookmarkStart w:id="0" w:name="_GoBack"/>
            <w:bookmarkEnd w:id="0"/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моложе 18 лет</w:t>
            </w:r>
            <w:r w:rsidR="00ED25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B4709E" w:rsidRPr="00B4709E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3B8B" w:rsidRPr="000C3B8B" w:rsidRDefault="000C3B8B" w:rsidP="000C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0C3B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Документы для прохождения профессионального экзамена: </w:t>
            </w:r>
          </w:p>
          <w:p w:rsidR="00B1785C" w:rsidRDefault="00B1785C" w:rsidP="00B1785C">
            <w:pPr>
              <w:spacing w:after="150" w:line="240" w:lineRule="auto"/>
              <w:rPr>
                <w:rStyle w:val="resultitem-val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B4709E" w:rsidRPr="00B1785C" w:rsidRDefault="00C75F8E" w:rsidP="00B1785C">
            <w:pPr>
              <w:spacing w:after="150" w:line="240" w:lineRule="auto"/>
              <w:rPr>
                <w:rStyle w:val="resultitem-val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85C">
              <w:rPr>
                <w:rStyle w:val="resultitem-val"/>
                <w:rFonts w:ascii="Times New Roman" w:hAnsi="Times New Roman" w:cs="Times New Roman"/>
                <w:color w:val="333333"/>
                <w:sz w:val="24"/>
                <w:szCs w:val="24"/>
              </w:rPr>
              <w:t>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:rsidR="00B1785C" w:rsidRPr="00B1785C" w:rsidRDefault="00B1785C" w:rsidP="00B1785C">
            <w:pPr>
              <w:pStyle w:val="a6"/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709E" w:rsidRPr="00B4709E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85C" w:rsidRDefault="00B1785C" w:rsidP="00B47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4709E" w:rsidRPr="00B4709E" w:rsidRDefault="00B4709E" w:rsidP="00B47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Срок действия свидетельства: </w:t>
            </w:r>
            <w:r w:rsidR="00B178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лет</w:t>
            </w:r>
          </w:p>
        </w:tc>
      </w:tr>
    </w:tbl>
    <w:p w:rsidR="00A353A8" w:rsidRPr="00A353A8" w:rsidRDefault="00A353A8" w:rsidP="00A35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Экзаменационные площадки: </w:t>
      </w:r>
    </w:p>
    <w:p w:rsidR="00906596" w:rsidRDefault="00906596" w:rsidP="0090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Волгоградская область, г Волжский,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Металлургов, д 6</w:t>
      </w:r>
    </w:p>
    <w:p w:rsidR="00A353A8" w:rsidRPr="003612A1" w:rsidRDefault="00A353A8" w:rsidP="00906596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A353A8" w:rsidRPr="003612A1" w:rsidSect="00A353A8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40C"/>
    <w:multiLevelType w:val="multilevel"/>
    <w:tmpl w:val="D982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151D4"/>
    <w:multiLevelType w:val="multilevel"/>
    <w:tmpl w:val="EC5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61169"/>
    <w:multiLevelType w:val="multilevel"/>
    <w:tmpl w:val="3196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267B5"/>
    <w:multiLevelType w:val="hybridMultilevel"/>
    <w:tmpl w:val="358E036C"/>
    <w:lvl w:ilvl="0" w:tplc="899EFF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F0C55"/>
    <w:multiLevelType w:val="multilevel"/>
    <w:tmpl w:val="B57AA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B64F7"/>
    <w:multiLevelType w:val="multilevel"/>
    <w:tmpl w:val="2AC8B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36398"/>
    <w:multiLevelType w:val="multilevel"/>
    <w:tmpl w:val="F328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80F76"/>
    <w:multiLevelType w:val="multilevel"/>
    <w:tmpl w:val="A1D26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D3834"/>
    <w:multiLevelType w:val="multilevel"/>
    <w:tmpl w:val="BFACB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F3251"/>
    <w:multiLevelType w:val="hybridMultilevel"/>
    <w:tmpl w:val="FDD0A86C"/>
    <w:lvl w:ilvl="0" w:tplc="9B12B286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4E63DE"/>
    <w:multiLevelType w:val="multilevel"/>
    <w:tmpl w:val="0AD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E27EE"/>
    <w:multiLevelType w:val="multilevel"/>
    <w:tmpl w:val="0E9C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2A5BCC"/>
    <w:multiLevelType w:val="hybridMultilevel"/>
    <w:tmpl w:val="F9642F0C"/>
    <w:lvl w:ilvl="0" w:tplc="9B12B286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FB38B5"/>
    <w:multiLevelType w:val="multilevel"/>
    <w:tmpl w:val="8A22D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3D3AFE"/>
    <w:multiLevelType w:val="multilevel"/>
    <w:tmpl w:val="BAD4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7331EC"/>
    <w:multiLevelType w:val="multilevel"/>
    <w:tmpl w:val="BBA4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8570C"/>
    <w:multiLevelType w:val="multilevel"/>
    <w:tmpl w:val="6086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C318B7"/>
    <w:multiLevelType w:val="multilevel"/>
    <w:tmpl w:val="9432C4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311BD5"/>
    <w:multiLevelType w:val="multilevel"/>
    <w:tmpl w:val="C404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F224FA"/>
    <w:multiLevelType w:val="multilevel"/>
    <w:tmpl w:val="97E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BC1B7C"/>
    <w:multiLevelType w:val="multilevel"/>
    <w:tmpl w:val="40567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9269E7"/>
    <w:multiLevelType w:val="hybridMultilevel"/>
    <w:tmpl w:val="19321ABE"/>
    <w:lvl w:ilvl="0" w:tplc="9DEC12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CBB6F2E"/>
    <w:multiLevelType w:val="multilevel"/>
    <w:tmpl w:val="1CE2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BA5DFD"/>
    <w:multiLevelType w:val="multilevel"/>
    <w:tmpl w:val="183054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3D18A3"/>
    <w:multiLevelType w:val="multilevel"/>
    <w:tmpl w:val="D08C2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B803FE"/>
    <w:multiLevelType w:val="multilevel"/>
    <w:tmpl w:val="D16A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824DB"/>
    <w:multiLevelType w:val="multilevel"/>
    <w:tmpl w:val="5944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FF3E9A"/>
    <w:multiLevelType w:val="multilevel"/>
    <w:tmpl w:val="B5A6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9E0CAB"/>
    <w:multiLevelType w:val="multilevel"/>
    <w:tmpl w:val="56021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F951E6"/>
    <w:multiLevelType w:val="multilevel"/>
    <w:tmpl w:val="32CE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7169FE"/>
    <w:multiLevelType w:val="multilevel"/>
    <w:tmpl w:val="EBDAC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696CF4"/>
    <w:multiLevelType w:val="multilevel"/>
    <w:tmpl w:val="4496A7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D25FD"/>
    <w:multiLevelType w:val="hybridMultilevel"/>
    <w:tmpl w:val="33EC2BF0"/>
    <w:lvl w:ilvl="0" w:tplc="3E524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8F1964"/>
    <w:multiLevelType w:val="multilevel"/>
    <w:tmpl w:val="969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8"/>
  </w:num>
  <w:num w:numId="5">
    <w:abstractNumId w:val="29"/>
  </w:num>
  <w:num w:numId="6">
    <w:abstractNumId w:val="30"/>
  </w:num>
  <w:num w:numId="7">
    <w:abstractNumId w:val="17"/>
  </w:num>
  <w:num w:numId="8">
    <w:abstractNumId w:val="24"/>
  </w:num>
  <w:num w:numId="9">
    <w:abstractNumId w:val="16"/>
  </w:num>
  <w:num w:numId="10">
    <w:abstractNumId w:val="31"/>
  </w:num>
  <w:num w:numId="11">
    <w:abstractNumId w:val="4"/>
  </w:num>
  <w:num w:numId="12">
    <w:abstractNumId w:val="27"/>
  </w:num>
  <w:num w:numId="13">
    <w:abstractNumId w:val="0"/>
  </w:num>
  <w:num w:numId="14">
    <w:abstractNumId w:val="28"/>
  </w:num>
  <w:num w:numId="15">
    <w:abstractNumId w:val="8"/>
  </w:num>
  <w:num w:numId="16">
    <w:abstractNumId w:val="23"/>
  </w:num>
  <w:num w:numId="17">
    <w:abstractNumId w:val="19"/>
  </w:num>
  <w:num w:numId="18">
    <w:abstractNumId w:val="14"/>
  </w:num>
  <w:num w:numId="19">
    <w:abstractNumId w:val="6"/>
  </w:num>
  <w:num w:numId="20">
    <w:abstractNumId w:val="1"/>
  </w:num>
  <w:num w:numId="21">
    <w:abstractNumId w:val="15"/>
  </w:num>
  <w:num w:numId="22">
    <w:abstractNumId w:val="25"/>
  </w:num>
  <w:num w:numId="23">
    <w:abstractNumId w:val="10"/>
  </w:num>
  <w:num w:numId="24">
    <w:abstractNumId w:val="22"/>
  </w:num>
  <w:num w:numId="25">
    <w:abstractNumId w:val="33"/>
  </w:num>
  <w:num w:numId="26">
    <w:abstractNumId w:val="26"/>
  </w:num>
  <w:num w:numId="27">
    <w:abstractNumId w:val="2"/>
  </w:num>
  <w:num w:numId="28">
    <w:abstractNumId w:val="20"/>
  </w:num>
  <w:num w:numId="29">
    <w:abstractNumId w:val="13"/>
  </w:num>
  <w:num w:numId="30">
    <w:abstractNumId w:val="32"/>
  </w:num>
  <w:num w:numId="31">
    <w:abstractNumId w:val="9"/>
  </w:num>
  <w:num w:numId="32">
    <w:abstractNumId w:val="12"/>
  </w:num>
  <w:num w:numId="33">
    <w:abstractNumId w:val="21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A3"/>
    <w:rsid w:val="000738A1"/>
    <w:rsid w:val="000C3B8B"/>
    <w:rsid w:val="00190506"/>
    <w:rsid w:val="002406A6"/>
    <w:rsid w:val="003612A1"/>
    <w:rsid w:val="006B24C4"/>
    <w:rsid w:val="006C3FA4"/>
    <w:rsid w:val="006E2A8D"/>
    <w:rsid w:val="00763BB0"/>
    <w:rsid w:val="00854631"/>
    <w:rsid w:val="00866A97"/>
    <w:rsid w:val="008736ED"/>
    <w:rsid w:val="008A315E"/>
    <w:rsid w:val="00906596"/>
    <w:rsid w:val="009647A3"/>
    <w:rsid w:val="00A2281B"/>
    <w:rsid w:val="00A353A8"/>
    <w:rsid w:val="00A43232"/>
    <w:rsid w:val="00A73CEC"/>
    <w:rsid w:val="00B1785C"/>
    <w:rsid w:val="00B43FE7"/>
    <w:rsid w:val="00B4709E"/>
    <w:rsid w:val="00B95382"/>
    <w:rsid w:val="00B96C47"/>
    <w:rsid w:val="00BB24BE"/>
    <w:rsid w:val="00C75F8E"/>
    <w:rsid w:val="00C871FF"/>
    <w:rsid w:val="00DA2BD1"/>
    <w:rsid w:val="00ED2572"/>
    <w:rsid w:val="00F0510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2B0F6"/>
  <w15:docId w15:val="{20D5148F-8878-42EA-8327-2ED65EAC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315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3612A1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2A1"/>
    <w:rPr>
      <w:rFonts w:ascii="inherit" w:eastAsia="Times New Roman" w:hAnsi="inherit" w:cs="Times New Roman"/>
      <w:sz w:val="45"/>
      <w:szCs w:val="45"/>
      <w:lang w:eastAsia="ru-RU"/>
    </w:rPr>
  </w:style>
  <w:style w:type="paragraph" w:styleId="a3">
    <w:name w:val="Normal (Web)"/>
    <w:basedOn w:val="a"/>
    <w:uiPriority w:val="99"/>
    <w:unhideWhenUsed/>
    <w:rsid w:val="003612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ultitem-key">
    <w:name w:val="result__item-key"/>
    <w:basedOn w:val="a0"/>
    <w:rsid w:val="003612A1"/>
  </w:style>
  <w:style w:type="character" w:customStyle="1" w:styleId="resultitem-val">
    <w:name w:val="result__item-val"/>
    <w:basedOn w:val="a0"/>
    <w:rsid w:val="003612A1"/>
  </w:style>
  <w:style w:type="character" w:styleId="a4">
    <w:name w:val="Emphasis"/>
    <w:basedOn w:val="a0"/>
    <w:uiPriority w:val="20"/>
    <w:qFormat/>
    <w:rsid w:val="003612A1"/>
    <w:rPr>
      <w:i/>
      <w:iCs/>
    </w:rPr>
  </w:style>
  <w:style w:type="character" w:styleId="a5">
    <w:name w:val="Hyperlink"/>
    <w:basedOn w:val="a0"/>
    <w:uiPriority w:val="99"/>
    <w:semiHidden/>
    <w:unhideWhenUsed/>
    <w:rsid w:val="00B4709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6">
    <w:name w:val="List Paragraph"/>
    <w:basedOn w:val="a"/>
    <w:uiPriority w:val="34"/>
    <w:qFormat/>
    <w:rsid w:val="00B43FE7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8736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36ED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A315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8A31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628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37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0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24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771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4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596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021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216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525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1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3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fstandart.rosmintrud.ru/obshchiy-informatsionnyy-blok/natsionalnyy-reestr-professionalnykh-standartov/reestr-professionalnykh-standartov/?arrFilter_ff%5BNAME%5D=%D0%9F%D1%80%D0%B0%D0%B2%D0%B8%D0%BB%D1%8C%D1%89%D0%B8%D0%BA+%D0%BF%D1%80%D0%BE%D0%BA%D0%B0%D1%82%D0%B0+%D0%B8+%D1%82%D1%80%D1%83%D0%B1&amp;set_filter=Y&amp;arrFilter_pf%5BFIO_HEAD%5D=%D0%A1%D0%BC%D0%B8%D1%80%D0%BD%D0%BE%D0%B2%D0%B0+%D0%AE%D0%BB%D0%B8%D1%8F+%D0%92%D0%B0%D0%BB%D0%B5%D1%80%D1%8C%D0%B5%D0%B2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Филатова Эльмира Борисовна</cp:lastModifiedBy>
  <cp:revision>7</cp:revision>
  <dcterms:created xsi:type="dcterms:W3CDTF">2026-01-29T10:21:00Z</dcterms:created>
  <dcterms:modified xsi:type="dcterms:W3CDTF">2026-01-29T10:56:00Z</dcterms:modified>
</cp:coreProperties>
</file>